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ind w:firstLine="0" w:firstLineChars="0"/>
        <w:jc w:val="left"/>
        <w:rPr>
          <w:rFonts w:ascii="宋体" w:hAnsi="宋体" w:eastAsia="宋体" w:cs="Times New Roman"/>
          <w:b/>
          <w:bCs/>
          <w:kern w:val="0"/>
          <w:sz w:val="28"/>
          <w:szCs w:val="40"/>
          <w:lang w:eastAsia="zh-CN"/>
        </w:rPr>
      </w:pPr>
      <w:r>
        <w:rPr>
          <w:rFonts w:ascii="宋体" w:hAnsi="宋体" w:eastAsia="宋体" w:cs="Times New Roman"/>
          <w:b/>
          <w:bCs/>
          <w:kern w:val="0"/>
          <w:sz w:val="28"/>
          <w:szCs w:val="40"/>
          <w:lang w:eastAsia="zh-CN"/>
        </w:rPr>
        <w:t>附件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eastAsia="zh-CN"/>
        </w:rPr>
        <w:t>1：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eastAsia="zh-CN"/>
        </w:rPr>
        <w:t>昌图服务（沈阳-四平方向）平面图</w:t>
      </w:r>
      <w:bookmarkEnd w:id="0"/>
    </w:p>
    <w:p>
      <w:pPr>
        <w:widowControl/>
        <w:ind w:firstLine="0" w:firstLineChars="0"/>
        <w:jc w:val="left"/>
        <w:rPr>
          <w:rFonts w:ascii="Calibri" w:hAnsi="Calibri" w:eastAsia="宋体" w:cs="Times New Roman"/>
          <w:kern w:val="0"/>
          <w:sz w:val="22"/>
          <w:szCs w:val="22"/>
          <w:lang w:eastAsia="zh-CN"/>
        </w:rPr>
      </w:pPr>
      <w:r>
        <w:rPr>
          <w:rFonts w:ascii="Calibri" w:hAnsi="Calibri" w:eastAsia="Calibri" w:cs="Times New Roman"/>
          <w:kern w:val="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13335</wp:posOffset>
            </wp:positionV>
            <wp:extent cx="5063490" cy="6433185"/>
            <wp:effectExtent l="0" t="0" r="3810" b="5715"/>
            <wp:wrapTopAndBottom/>
            <wp:docPr id="3" name="图片 3" descr="172481131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48113118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3490" cy="643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kern w:val="0"/>
          <w:sz w:val="22"/>
          <w:szCs w:val="22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10F3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D7610F3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2025-10-23T09:56:00Z</dcterms:created>
  <dc:creator>王的男人</dc:creator>
  <cp:lastModifiedBy>王的男人</cp:lastModifiedBy>
  <dcterms:modified xsi:type="dcterms:W3CDTF">2025-10-23T09:57:35Z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